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D62255" w:rsidRPr="00D62255" w:rsidRDefault="00D62255" w:rsidP="00D62255">
      <w:pPr>
        <w:autoSpaceDE w:val="0"/>
        <w:autoSpaceDN w:val="0"/>
        <w:adjustRightInd w:val="0"/>
        <w:spacing w:after="0" w:line="240" w:lineRule="auto"/>
        <w:rPr>
          <w:rFonts w:ascii="Arial" w:hAnsi="Arial" w:cs="Arial"/>
          <w:color w:val="000000"/>
          <w:sz w:val="24"/>
          <w:szCs w:val="24"/>
        </w:rPr>
      </w:pPr>
    </w:p>
    <w:p w:rsidR="004D5654" w:rsidRPr="004D5654" w:rsidRDefault="004D5654" w:rsidP="004D5654">
      <w:pPr>
        <w:autoSpaceDE w:val="0"/>
        <w:autoSpaceDN w:val="0"/>
        <w:adjustRightInd w:val="0"/>
        <w:spacing w:after="0" w:line="240" w:lineRule="auto"/>
        <w:rPr>
          <w:rFonts w:ascii="Arial" w:hAnsi="Arial" w:cs="Arial"/>
          <w:color w:val="000000"/>
          <w:sz w:val="24"/>
          <w:szCs w:val="24"/>
        </w:rPr>
      </w:pPr>
    </w:p>
    <w:p w:rsidR="004D5654" w:rsidRPr="004D5654" w:rsidRDefault="004D5654" w:rsidP="004D5654">
      <w:pPr>
        <w:autoSpaceDE w:val="0"/>
        <w:autoSpaceDN w:val="0"/>
        <w:adjustRightInd w:val="0"/>
        <w:spacing w:after="0" w:line="240" w:lineRule="auto"/>
        <w:rPr>
          <w:rFonts w:ascii="Arial" w:hAnsi="Arial" w:cs="Arial"/>
          <w:color w:val="000000"/>
          <w:sz w:val="23"/>
          <w:szCs w:val="23"/>
        </w:rPr>
      </w:pPr>
      <w:r w:rsidRPr="004D5654">
        <w:rPr>
          <w:rFonts w:ascii="Arial" w:hAnsi="Arial" w:cs="Arial"/>
          <w:color w:val="000000"/>
          <w:sz w:val="23"/>
          <w:szCs w:val="23"/>
        </w:rPr>
        <w:t xml:space="preserve">Stiftung Warentest hat Wäschetrockner auf den Prüfstand gestellt </w:t>
      </w:r>
    </w:p>
    <w:p w:rsidR="004D5654" w:rsidRDefault="004D5654" w:rsidP="004D5654">
      <w:pPr>
        <w:pStyle w:val="Textkrper"/>
        <w:spacing w:before="240" w:line="300" w:lineRule="auto"/>
        <w:jc w:val="left"/>
        <w:rPr>
          <w:rFonts w:ascii="Arial" w:eastAsiaTheme="minorHAnsi" w:hAnsi="Arial" w:cs="Arial"/>
          <w:b/>
          <w:bCs/>
          <w:color w:val="000000"/>
          <w:sz w:val="36"/>
          <w:szCs w:val="36"/>
          <w:lang w:val="de-AT" w:eastAsia="en-US"/>
        </w:rPr>
      </w:pPr>
      <w:r w:rsidRPr="004D5654">
        <w:rPr>
          <w:rFonts w:ascii="Arial" w:eastAsiaTheme="minorHAnsi" w:hAnsi="Arial" w:cs="Arial"/>
          <w:b/>
          <w:bCs/>
          <w:color w:val="000000"/>
          <w:sz w:val="36"/>
          <w:szCs w:val="36"/>
          <w:lang w:val="de-AT" w:eastAsia="en-US"/>
        </w:rPr>
        <w:t xml:space="preserve">Miele ist Testsieger </w:t>
      </w:r>
    </w:p>
    <w:p w:rsidR="004D5654" w:rsidRDefault="00EB17B0" w:rsidP="009139D8">
      <w:pPr>
        <w:pStyle w:val="Default"/>
        <w:spacing w:line="300" w:lineRule="auto"/>
        <w:rPr>
          <w:b/>
          <w:bCs/>
          <w:sz w:val="22"/>
          <w:szCs w:val="22"/>
        </w:rPr>
      </w:pPr>
      <w:r w:rsidRPr="00B83346">
        <w:rPr>
          <w:b/>
        </w:rPr>
        <w:t xml:space="preserve">Wals, </w:t>
      </w:r>
      <w:r w:rsidR="00195C6D">
        <w:rPr>
          <w:b/>
        </w:rPr>
        <w:t>1</w:t>
      </w:r>
      <w:r w:rsidR="004D5654">
        <w:rPr>
          <w:b/>
        </w:rPr>
        <w:t>1</w:t>
      </w:r>
      <w:r w:rsidR="00195C6D">
        <w:rPr>
          <w:b/>
        </w:rPr>
        <w:t xml:space="preserve">. September </w:t>
      </w:r>
      <w:r w:rsidR="002B63A2">
        <w:rPr>
          <w:b/>
        </w:rPr>
        <w:t xml:space="preserve">2018. </w:t>
      </w:r>
      <w:r w:rsidRPr="00B83346">
        <w:rPr>
          <w:b/>
        </w:rPr>
        <w:t xml:space="preserve"> –</w:t>
      </w:r>
      <w:r w:rsidRPr="00B83346">
        <w:t xml:space="preserve">  </w:t>
      </w:r>
      <w:r w:rsidR="004D5654">
        <w:rPr>
          <w:b/>
          <w:bCs/>
          <w:sz w:val="22"/>
          <w:szCs w:val="22"/>
        </w:rPr>
        <w:t>Der Miele-Wärmepumpentrockner TWF 500 WP mit der Energieeffizienzklasse A+++ hat sich in den Prüfungen der Stiftung Warentest (</w:t>
      </w:r>
      <w:proofErr w:type="spellStart"/>
      <w:r w:rsidR="004D5654">
        <w:rPr>
          <w:b/>
          <w:bCs/>
          <w:sz w:val="22"/>
          <w:szCs w:val="22"/>
        </w:rPr>
        <w:t>StiWa</w:t>
      </w:r>
      <w:proofErr w:type="spellEnd"/>
      <w:r w:rsidR="004D5654">
        <w:rPr>
          <w:b/>
          <w:bCs/>
          <w:sz w:val="22"/>
          <w:szCs w:val="22"/>
        </w:rPr>
        <w:t xml:space="preserve">) als Testsieger durchgesetzt und die Gesamtnote 1,7 erhalten. Im Test waren insgesamt 18 Geräte. Details hierzu stehen in der September-Ausgabe (test-Heft 9/2018). </w:t>
      </w:r>
    </w:p>
    <w:p w:rsidR="009139D8" w:rsidRDefault="009139D8" w:rsidP="009139D8">
      <w:pPr>
        <w:pStyle w:val="Default"/>
        <w:spacing w:line="300" w:lineRule="auto"/>
        <w:rPr>
          <w:sz w:val="22"/>
          <w:szCs w:val="22"/>
        </w:rPr>
      </w:pPr>
    </w:p>
    <w:p w:rsidR="004D5654" w:rsidRDefault="004D5654" w:rsidP="009139D8">
      <w:pPr>
        <w:pStyle w:val="Default"/>
        <w:spacing w:line="300" w:lineRule="auto"/>
        <w:rPr>
          <w:sz w:val="22"/>
          <w:szCs w:val="22"/>
        </w:rPr>
      </w:pPr>
      <w:r>
        <w:rPr>
          <w:sz w:val="22"/>
          <w:szCs w:val="22"/>
        </w:rPr>
        <w:t>Der Miele-Trockner erreichte als einziger im Test ein sehr gut im Prüfpunkt Sicherheit und Verarbeitung. Zudem hebt er sich in den Prüfpunkten „Gleichmäßigkeit der Trocknung“, „</w:t>
      </w:r>
      <w:proofErr w:type="spellStart"/>
      <w:r>
        <w:rPr>
          <w:sz w:val="22"/>
          <w:szCs w:val="22"/>
        </w:rPr>
        <w:t>Be</w:t>
      </w:r>
      <w:proofErr w:type="spellEnd"/>
      <w:r>
        <w:rPr>
          <w:sz w:val="22"/>
          <w:szCs w:val="22"/>
        </w:rPr>
        <w:t xml:space="preserve">-und Entladen“ und „Entleeren des </w:t>
      </w:r>
      <w:proofErr w:type="spellStart"/>
      <w:r>
        <w:rPr>
          <w:sz w:val="22"/>
          <w:szCs w:val="22"/>
        </w:rPr>
        <w:t>Kondensatbehälters</w:t>
      </w:r>
      <w:proofErr w:type="spellEnd"/>
      <w:r>
        <w:rPr>
          <w:sz w:val="22"/>
          <w:szCs w:val="22"/>
        </w:rPr>
        <w:t xml:space="preserve">“ hervor. Auch die Beseitigung der Flusen am Wärmetauscher sind den Testern eine Erwähnung wert: „Bei den Miele-Geräten saugen Nutzer praktischerweise einen herausnehmbaren Schwamm statt der Lamellen ab.“ Der Wärmetauscher befindet sich hinter einer Push-Klappe an der linken unteren Frontseite, der davorliegende Filter kann leicht entnommen werden. Das Filtersystem und der wartungsfreie Wärmetauscher halten Energieverbrauch und Laufzeit konstant niedrig. </w:t>
      </w:r>
    </w:p>
    <w:p w:rsidR="004D5654" w:rsidRDefault="004D5654" w:rsidP="009139D8">
      <w:pPr>
        <w:pStyle w:val="Default"/>
        <w:spacing w:line="300" w:lineRule="auto"/>
        <w:rPr>
          <w:sz w:val="22"/>
          <w:szCs w:val="22"/>
        </w:rPr>
      </w:pPr>
      <w:r>
        <w:rPr>
          <w:sz w:val="22"/>
          <w:szCs w:val="22"/>
        </w:rPr>
        <w:t xml:space="preserve">Der Miele-Trockner hat ein Füllvermögen von acht Kilogramm und ist ein Gerät in der besten Energieeffizienzklasse. Allgemein stellen die Prüfer den Wärmepumpentrocknern ein gutes Zeugnis hinsichtlich des Energieverbrauchs aus. „Aus Sorge, sich einen Stromfresser ins Haus zu holen, muss niemand auf einen Wäschetrockner verzichten“, heißt es im Testbericht. </w:t>
      </w:r>
    </w:p>
    <w:p w:rsidR="0067537A" w:rsidRPr="009139D8" w:rsidRDefault="004D5654" w:rsidP="009139D8">
      <w:pPr>
        <w:pStyle w:val="Textkrper"/>
        <w:spacing w:before="240" w:line="300" w:lineRule="auto"/>
        <w:jc w:val="left"/>
        <w:rPr>
          <w:rFonts w:ascii="Arial" w:eastAsiaTheme="minorHAnsi" w:hAnsi="Arial" w:cs="Arial"/>
          <w:color w:val="000000"/>
          <w:sz w:val="22"/>
          <w:szCs w:val="22"/>
          <w:lang w:val="de-AT" w:eastAsia="en-US"/>
        </w:rPr>
      </w:pPr>
      <w:r w:rsidRPr="009139D8">
        <w:rPr>
          <w:rFonts w:ascii="Arial" w:eastAsiaTheme="minorHAnsi" w:hAnsi="Arial" w:cs="Arial"/>
          <w:color w:val="000000"/>
          <w:sz w:val="22"/>
          <w:szCs w:val="22"/>
          <w:lang w:val="de-AT" w:eastAsia="en-US"/>
        </w:rPr>
        <w:t xml:space="preserve">Parallel zum Test hatte die </w:t>
      </w:r>
      <w:proofErr w:type="spellStart"/>
      <w:r w:rsidRPr="009139D8">
        <w:rPr>
          <w:rFonts w:ascii="Arial" w:eastAsiaTheme="minorHAnsi" w:hAnsi="Arial" w:cs="Arial"/>
          <w:color w:val="000000"/>
          <w:sz w:val="22"/>
          <w:szCs w:val="22"/>
          <w:lang w:val="de-AT" w:eastAsia="en-US"/>
        </w:rPr>
        <w:t>StiWa</w:t>
      </w:r>
      <w:proofErr w:type="spellEnd"/>
      <w:r w:rsidRPr="009139D8">
        <w:rPr>
          <w:rFonts w:ascii="Arial" w:eastAsiaTheme="minorHAnsi" w:hAnsi="Arial" w:cs="Arial"/>
          <w:color w:val="000000"/>
          <w:sz w:val="22"/>
          <w:szCs w:val="22"/>
          <w:lang w:val="de-AT" w:eastAsia="en-US"/>
        </w:rPr>
        <w:t xml:space="preserve"> auch Verbraucher in einer Online-Befragung im Dezember 2017 angeschrieben und nach ihren Problemen mit Trocknern gefragt. Insgesamt gingen 6.100 Antworten zu den Trocknern ein. Hier zeigte sich, dass Besitzer von Miele-Geräten die wenigsten Störungen angaben.</w:t>
      </w:r>
    </w:p>
    <w:p w:rsidR="0067537A" w:rsidRPr="009139D8" w:rsidRDefault="004E6736" w:rsidP="009139D8">
      <w:pPr>
        <w:spacing w:line="300" w:lineRule="auto"/>
        <w:rPr>
          <w:rFonts w:ascii="Arial" w:hAnsi="Arial" w:cs="Arial"/>
          <w:color w:val="000000"/>
        </w:rPr>
      </w:pPr>
      <w:r w:rsidRPr="009139D8">
        <w:rPr>
          <w:rFonts w:ascii="Arial" w:hAnsi="Arial" w:cs="Arial"/>
          <w:color w:val="000000"/>
        </w:rPr>
        <w:br/>
      </w:r>
      <w:r w:rsidR="009139D8" w:rsidRPr="009139D8">
        <w:rPr>
          <w:rFonts w:ascii="Arial" w:hAnsi="Arial" w:cs="Arial"/>
          <w:b/>
          <w:color w:val="000000"/>
        </w:rPr>
        <w:t xml:space="preserve">Zu diesem Text gibt es zwei Fotos </w:t>
      </w:r>
      <w:r w:rsidR="009139D8">
        <w:rPr>
          <w:rFonts w:ascii="Arial" w:hAnsi="Arial" w:cs="Arial"/>
          <w:b/>
          <w:color w:val="000000"/>
        </w:rPr>
        <w:br/>
      </w:r>
      <w:r w:rsidR="009139D8" w:rsidRPr="009139D8">
        <w:rPr>
          <w:rFonts w:ascii="Arial" w:hAnsi="Arial" w:cs="Arial"/>
          <w:b/>
          <w:color w:val="000000"/>
        </w:rPr>
        <w:t>Foto 1 und 2:</w:t>
      </w:r>
      <w:r w:rsidR="009139D8" w:rsidRPr="009139D8">
        <w:rPr>
          <w:rFonts w:ascii="Arial" w:hAnsi="Arial" w:cs="Arial"/>
          <w:color w:val="000000"/>
        </w:rPr>
        <w:t xml:space="preserve"> </w:t>
      </w:r>
      <w:bookmarkStart w:id="0" w:name="_GoBack"/>
      <w:r w:rsidR="009139D8" w:rsidRPr="009139D8">
        <w:rPr>
          <w:rFonts w:ascii="Arial" w:hAnsi="Arial" w:cs="Arial"/>
          <w:color w:val="000000"/>
        </w:rPr>
        <w:t xml:space="preserve">Der Miele-Wärmepumpentrockner TWF 500 WP mit der Energieeffizienzklasse A+++ überzeugte die Prüfer der Stiftung Warentest und ist mit der Note 1,7 aktueller Testsieger. </w:t>
      </w:r>
      <w:bookmarkEnd w:id="0"/>
      <w:r w:rsidR="009139D8" w:rsidRPr="009139D8">
        <w:rPr>
          <w:rFonts w:ascii="Arial" w:hAnsi="Arial" w:cs="Arial"/>
          <w:color w:val="000000"/>
        </w:rPr>
        <w:t>(Foto: Miele)</w:t>
      </w:r>
    </w:p>
    <w:p w:rsidR="00AC2A8C" w:rsidRPr="002332C3" w:rsidRDefault="009139D8" w:rsidP="00AC2A8C">
      <w:pPr>
        <w:spacing w:after="0" w:line="240" w:lineRule="auto"/>
        <w:rPr>
          <w:rFonts w:ascii="Arial" w:hAnsi="Arial" w:cs="Arial"/>
          <w:b/>
          <w:bCs/>
        </w:rPr>
      </w:pPr>
      <w:r>
        <w:rPr>
          <w:rFonts w:ascii="Arial" w:hAnsi="Arial" w:cs="Arial"/>
          <w:b/>
          <w:bCs/>
        </w:rPr>
        <w:br/>
      </w:r>
      <w:r w:rsidR="00AC2A8C" w:rsidRPr="002332C3">
        <w:rPr>
          <w:rFonts w:ascii="Arial" w:hAnsi="Arial" w:cs="Arial"/>
          <w:b/>
          <w:bCs/>
        </w:rPr>
        <w:t>Pressekontakt:</w:t>
      </w:r>
    </w:p>
    <w:p w:rsidR="00AC2A8C" w:rsidRPr="002332C3" w:rsidRDefault="00AC2A8C" w:rsidP="00AC2A8C">
      <w:pPr>
        <w:spacing w:after="0" w:line="240" w:lineRule="auto"/>
        <w:rPr>
          <w:rFonts w:ascii="Arial" w:hAnsi="Arial" w:cs="Arial"/>
          <w:bCs/>
        </w:rPr>
      </w:pPr>
      <w:r w:rsidRPr="002332C3">
        <w:rPr>
          <w:rFonts w:ascii="Arial" w:hAnsi="Arial" w:cs="Arial"/>
          <w:bCs/>
        </w:rPr>
        <w:t>Petra Ummenberger</w:t>
      </w:r>
    </w:p>
    <w:p w:rsidR="00AC2A8C" w:rsidRPr="002332C3" w:rsidRDefault="00AC2A8C" w:rsidP="00AC2A8C">
      <w:pPr>
        <w:spacing w:after="0" w:line="240" w:lineRule="auto"/>
        <w:rPr>
          <w:rFonts w:ascii="Arial" w:hAnsi="Arial" w:cs="Arial"/>
          <w:bCs/>
        </w:rPr>
      </w:pPr>
      <w:r w:rsidRPr="002332C3">
        <w:rPr>
          <w:rFonts w:ascii="Arial" w:hAnsi="Arial" w:cs="Arial"/>
          <w:bCs/>
        </w:rPr>
        <w:t>Telefon: 050 800 81551</w:t>
      </w:r>
      <w:r w:rsidRPr="002332C3">
        <w:rPr>
          <w:rFonts w:ascii="Arial" w:hAnsi="Arial" w:cs="Arial"/>
          <w:bCs/>
        </w:rPr>
        <w:br/>
        <w:t>Petra.ummenberger@miele.</w:t>
      </w:r>
      <w:r w:rsidR="00C609EE">
        <w:rPr>
          <w:rFonts w:ascii="Arial" w:hAnsi="Arial" w:cs="Arial"/>
          <w:bCs/>
        </w:rPr>
        <w:t>com</w:t>
      </w:r>
    </w:p>
    <w:p w:rsidR="00AE1BCE" w:rsidRPr="0063089C" w:rsidRDefault="00AC2A8C" w:rsidP="00AE1BCE">
      <w:pPr>
        <w:rPr>
          <w:sz w:val="20"/>
        </w:rPr>
      </w:pPr>
      <w:r>
        <w:rPr>
          <w:b/>
          <w:bCs/>
          <w:sz w:val="20"/>
        </w:rPr>
        <w:br/>
      </w:r>
      <w:r w:rsidR="00AE1BCE" w:rsidRPr="003603CC">
        <w:rPr>
          <w:b/>
          <w:bCs/>
          <w:sz w:val="20"/>
        </w:rPr>
        <w:t xml:space="preserve">Über das Unternehmen: </w:t>
      </w:r>
      <w:r w:rsidR="00AE1BCE" w:rsidRPr="003603CC">
        <w:rPr>
          <w:rFonts w:cs="Arial"/>
          <w:b/>
          <w:sz w:val="20"/>
        </w:rPr>
        <w:br/>
      </w:r>
      <w:r w:rsidR="00AE1BCE" w:rsidRPr="0063089C">
        <w:rPr>
          <w:sz w:val="20"/>
        </w:rPr>
        <w:t xml:space="preserve">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w:t>
      </w:r>
      <w:r w:rsidR="00AE1BCE" w:rsidRPr="0063089C">
        <w:rPr>
          <w:sz w:val="20"/>
        </w:rPr>
        <w:lastRenderedPageBreak/>
        <w:t>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AE1BCE" w:rsidRPr="0047419E" w:rsidRDefault="00AE1BCE" w:rsidP="00AE1BCE">
      <w:pPr>
        <w:rPr>
          <w:sz w:val="20"/>
        </w:rPr>
      </w:pPr>
      <w:r w:rsidRPr="0047419E">
        <w:rPr>
          <w:sz w:val="20"/>
        </w:rPr>
        <w:t>Die österreichische Tochter des deutschen Familienunternehmens wurde 1955 in Salzburg gegründet. Miele Österreich erreichte 201</w:t>
      </w:r>
      <w:r>
        <w:rPr>
          <w:sz w:val="20"/>
        </w:rPr>
        <w:t>7</w:t>
      </w:r>
      <w:r w:rsidRPr="0047419E">
        <w:rPr>
          <w:sz w:val="20"/>
        </w:rPr>
        <w:t xml:space="preserve"> einen Umsatz von € 2</w:t>
      </w:r>
      <w:r>
        <w:rPr>
          <w:sz w:val="20"/>
        </w:rPr>
        <w:t>38,5</w:t>
      </w:r>
      <w:r w:rsidRPr="0047419E">
        <w:rPr>
          <w:sz w:val="20"/>
        </w:rPr>
        <w:t xml:space="preserve"> Mio. und konnte die Marktführerschaft bei großen Hausgeräten</w:t>
      </w:r>
      <w:r w:rsidR="00483AAB">
        <w:rPr>
          <w:sz w:val="20"/>
        </w:rPr>
        <w:t xml:space="preserve"> deutlich ausbauen</w:t>
      </w:r>
      <w:r w:rsidRPr="0047419E">
        <w:rPr>
          <w:sz w:val="20"/>
        </w:rPr>
        <w:t xml:space="preserve">. </w:t>
      </w:r>
    </w:p>
    <w:p w:rsidR="0067537A" w:rsidRPr="0047419E" w:rsidRDefault="0067537A" w:rsidP="0067537A">
      <w:pPr>
        <w:rPr>
          <w:sz w:val="20"/>
        </w:rPr>
      </w:pPr>
    </w:p>
    <w:p w:rsidR="00336723" w:rsidRDefault="00336723" w:rsidP="00336723">
      <w:pPr>
        <w:rPr>
          <w:sz w:val="20"/>
        </w:rPr>
      </w:pPr>
    </w:p>
    <w:p w:rsidR="00EB17B0" w:rsidRPr="00D338F6" w:rsidRDefault="00AC2A8C" w:rsidP="004E6736">
      <w:pPr>
        <w:pStyle w:val="Textkrper"/>
        <w:spacing w:before="240" w:line="300" w:lineRule="auto"/>
        <w:jc w:val="left"/>
        <w:rPr>
          <w:rFonts w:ascii="Arial" w:hAnsi="Arial" w:cs="Arial"/>
          <w:b/>
          <w:vertAlign w:val="superscript"/>
        </w:rPr>
      </w:pPr>
      <w:r w:rsidRPr="0047419E">
        <w:rPr>
          <w:rFonts w:ascii="Arial" w:hAnsi="Arial" w:cs="Arial"/>
          <w:b/>
        </w:rPr>
        <w:t xml:space="preserve">Miele </w:t>
      </w:r>
      <w:r>
        <w:rPr>
          <w:rFonts w:ascii="Arial" w:hAnsi="Arial" w:cs="Arial"/>
          <w:b/>
        </w:rPr>
        <w:t>Zentrale</w:t>
      </w:r>
      <w:r>
        <w:rPr>
          <w:rFonts w:ascii="Arial" w:hAnsi="Arial" w:cs="Arial"/>
          <w:b/>
        </w:rPr>
        <w:br/>
      </w:r>
      <w:proofErr w:type="spellStart"/>
      <w:r w:rsidRPr="0047419E">
        <w:rPr>
          <w:rFonts w:ascii="Arial" w:hAnsi="Arial" w:cs="Arial"/>
        </w:rPr>
        <w:t>Mielestraße</w:t>
      </w:r>
      <w:proofErr w:type="spellEnd"/>
      <w:r w:rsidRPr="0047419E">
        <w:rPr>
          <w:rFonts w:ascii="Arial" w:hAnsi="Arial" w:cs="Arial"/>
        </w:rPr>
        <w:t xml:space="preserve"> 10, 5071 Wals</w:t>
      </w:r>
      <w:r>
        <w:rPr>
          <w:rFonts w:ascii="Arial" w:hAnsi="Arial" w:cs="Arial"/>
        </w:rPr>
        <w:br/>
      </w:r>
      <w:hyperlink r:id="rId8" w:history="1">
        <w:r w:rsidR="001655E0" w:rsidRPr="00255B25">
          <w:rPr>
            <w:rStyle w:val="Hyperlink"/>
            <w:rFonts w:ascii="Arial" w:hAnsi="Arial" w:cs="Arial"/>
          </w:rPr>
          <w:t>www.miele.at</w:t>
        </w:r>
      </w:hyperlink>
      <w:r w:rsidR="001655E0">
        <w:rPr>
          <w:rFonts w:ascii="Arial" w:hAnsi="Arial" w:cs="Arial"/>
        </w:rPr>
        <w:br/>
      </w:r>
      <w:r w:rsidR="001655E0">
        <w:rPr>
          <w:rFonts w:ascii="Arial" w:hAnsi="Arial" w:cs="Arial"/>
          <w:bCs/>
          <w:sz w:val="28"/>
          <w:szCs w:val="28"/>
          <w:vertAlign w:val="superscript"/>
        </w:rPr>
        <w:br/>
      </w:r>
    </w:p>
    <w:sectPr w:rsidR="00EB17B0" w:rsidRPr="00D338F6" w:rsidSect="00AB5CFF">
      <w:headerReference w:type="first" r:id="rId9"/>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C36" w:rsidRDefault="007C2C36" w:rsidP="003E30F9">
      <w:pPr>
        <w:spacing w:after="0" w:line="240" w:lineRule="auto"/>
      </w:pPr>
      <w:r>
        <w:separator/>
      </w:r>
    </w:p>
  </w:endnote>
  <w:endnote w:type="continuationSeparator" w:id="0">
    <w:p w:rsidR="007C2C36" w:rsidRDefault="007C2C36" w:rsidP="003E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C36" w:rsidRDefault="007C2C36" w:rsidP="003E30F9">
      <w:pPr>
        <w:spacing w:after="0" w:line="240" w:lineRule="auto"/>
      </w:pPr>
      <w:r>
        <w:separator/>
      </w:r>
    </w:p>
  </w:footnote>
  <w:footnote w:type="continuationSeparator" w:id="0">
    <w:p w:rsidR="007C2C36" w:rsidRDefault="007C2C36" w:rsidP="003E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0F9" w:rsidRDefault="006D17A4" w:rsidP="003E30F9">
    <w:pPr>
      <w:pStyle w:val="Kopfzeile"/>
      <w:jc w:val="center"/>
    </w:pPr>
    <w:r>
      <w:rPr>
        <w:noProof/>
        <w:lang w:eastAsia="de-AT"/>
      </w:rPr>
      <w:drawing>
        <wp:inline distT="0" distB="0" distL="0" distR="0" wp14:anchorId="2FE47712" wp14:editId="6AB8C07B">
          <wp:extent cx="1620000" cy="619200"/>
          <wp:effectExtent l="0" t="0" r="0" b="952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1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4C81"/>
    <w:rsid w:val="000067E4"/>
    <w:rsid w:val="00042D51"/>
    <w:rsid w:val="0005339E"/>
    <w:rsid w:val="00053635"/>
    <w:rsid w:val="000817ED"/>
    <w:rsid w:val="000B18E7"/>
    <w:rsid w:val="000B2207"/>
    <w:rsid w:val="0012620C"/>
    <w:rsid w:val="0014124D"/>
    <w:rsid w:val="00150A0A"/>
    <w:rsid w:val="001655E0"/>
    <w:rsid w:val="00195C6D"/>
    <w:rsid w:val="001A2042"/>
    <w:rsid w:val="001A261E"/>
    <w:rsid w:val="0021712B"/>
    <w:rsid w:val="00254CC4"/>
    <w:rsid w:val="0027093B"/>
    <w:rsid w:val="002B63A2"/>
    <w:rsid w:val="002C6994"/>
    <w:rsid w:val="002D59ED"/>
    <w:rsid w:val="00306FE3"/>
    <w:rsid w:val="00336723"/>
    <w:rsid w:val="00365020"/>
    <w:rsid w:val="00384BBB"/>
    <w:rsid w:val="00386459"/>
    <w:rsid w:val="00386833"/>
    <w:rsid w:val="003E30F9"/>
    <w:rsid w:val="003F1CCF"/>
    <w:rsid w:val="003F7FAB"/>
    <w:rsid w:val="00406FBB"/>
    <w:rsid w:val="00452A05"/>
    <w:rsid w:val="00476308"/>
    <w:rsid w:val="00483AAB"/>
    <w:rsid w:val="004852DE"/>
    <w:rsid w:val="00497902"/>
    <w:rsid w:val="004B733B"/>
    <w:rsid w:val="004C6AC5"/>
    <w:rsid w:val="004D5654"/>
    <w:rsid w:val="004E532F"/>
    <w:rsid w:val="004E6736"/>
    <w:rsid w:val="004F772C"/>
    <w:rsid w:val="005071A3"/>
    <w:rsid w:val="005217D8"/>
    <w:rsid w:val="00544316"/>
    <w:rsid w:val="00587340"/>
    <w:rsid w:val="005B67A7"/>
    <w:rsid w:val="00605026"/>
    <w:rsid w:val="00667A9E"/>
    <w:rsid w:val="00674057"/>
    <w:rsid w:val="0067537A"/>
    <w:rsid w:val="006B1AF7"/>
    <w:rsid w:val="006C43F6"/>
    <w:rsid w:val="006D17A4"/>
    <w:rsid w:val="007003EC"/>
    <w:rsid w:val="00731262"/>
    <w:rsid w:val="007701B1"/>
    <w:rsid w:val="00796C0C"/>
    <w:rsid w:val="007C2C36"/>
    <w:rsid w:val="007C57DB"/>
    <w:rsid w:val="007E2BD0"/>
    <w:rsid w:val="007F32B4"/>
    <w:rsid w:val="00824F45"/>
    <w:rsid w:val="00844F12"/>
    <w:rsid w:val="00857F6F"/>
    <w:rsid w:val="008747A4"/>
    <w:rsid w:val="00885702"/>
    <w:rsid w:val="008D4473"/>
    <w:rsid w:val="008F511E"/>
    <w:rsid w:val="00912769"/>
    <w:rsid w:val="009139D8"/>
    <w:rsid w:val="00921E4C"/>
    <w:rsid w:val="00922186"/>
    <w:rsid w:val="009272ED"/>
    <w:rsid w:val="00932EF0"/>
    <w:rsid w:val="00965E89"/>
    <w:rsid w:val="009758FD"/>
    <w:rsid w:val="00981554"/>
    <w:rsid w:val="009A2117"/>
    <w:rsid w:val="009B00BB"/>
    <w:rsid w:val="009B1CB2"/>
    <w:rsid w:val="009D692F"/>
    <w:rsid w:val="009E60C5"/>
    <w:rsid w:val="00A23B9F"/>
    <w:rsid w:val="00A51397"/>
    <w:rsid w:val="00A5663D"/>
    <w:rsid w:val="00AB5B07"/>
    <w:rsid w:val="00AB5CFF"/>
    <w:rsid w:val="00AC2A8C"/>
    <w:rsid w:val="00AD5388"/>
    <w:rsid w:val="00AD717F"/>
    <w:rsid w:val="00AE1BCE"/>
    <w:rsid w:val="00AE2512"/>
    <w:rsid w:val="00B33516"/>
    <w:rsid w:val="00B83346"/>
    <w:rsid w:val="00BF5F1D"/>
    <w:rsid w:val="00C05BE4"/>
    <w:rsid w:val="00C25980"/>
    <w:rsid w:val="00C56326"/>
    <w:rsid w:val="00C609EE"/>
    <w:rsid w:val="00C84F0C"/>
    <w:rsid w:val="00C86076"/>
    <w:rsid w:val="00C975D6"/>
    <w:rsid w:val="00CA4B40"/>
    <w:rsid w:val="00CD122F"/>
    <w:rsid w:val="00CF5C37"/>
    <w:rsid w:val="00D26753"/>
    <w:rsid w:val="00D338F6"/>
    <w:rsid w:val="00D61A61"/>
    <w:rsid w:val="00D62255"/>
    <w:rsid w:val="00D71A66"/>
    <w:rsid w:val="00D8295D"/>
    <w:rsid w:val="00D82C1A"/>
    <w:rsid w:val="00D92242"/>
    <w:rsid w:val="00DD3AEB"/>
    <w:rsid w:val="00E000D0"/>
    <w:rsid w:val="00E0373E"/>
    <w:rsid w:val="00E61AA9"/>
    <w:rsid w:val="00E70BD0"/>
    <w:rsid w:val="00E759ED"/>
    <w:rsid w:val="00E91675"/>
    <w:rsid w:val="00E96CF3"/>
    <w:rsid w:val="00EB17B0"/>
    <w:rsid w:val="00EB3F9E"/>
    <w:rsid w:val="00EF5B7A"/>
    <w:rsid w:val="00F159A2"/>
    <w:rsid w:val="00F21DBD"/>
    <w:rsid w:val="00F27093"/>
    <w:rsid w:val="00F90DEE"/>
    <w:rsid w:val="00FD549A"/>
    <w:rsid w:val="00FD5E40"/>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29DB77"/>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3E30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30F9"/>
  </w:style>
  <w:style w:type="paragraph" w:styleId="Fuzeile">
    <w:name w:val="footer"/>
    <w:basedOn w:val="Standard"/>
    <w:link w:val="FuzeileZchn"/>
    <w:uiPriority w:val="99"/>
    <w:unhideWhenUsed/>
    <w:rsid w:val="003E30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30F9"/>
  </w:style>
  <w:style w:type="character" w:styleId="Hyperlink">
    <w:name w:val="Hyperlink"/>
    <w:basedOn w:val="Absatz-Standardschriftart"/>
    <w:uiPriority w:val="99"/>
    <w:unhideWhenUsed/>
    <w:rsid w:val="001655E0"/>
    <w:rPr>
      <w:color w:val="0000FF" w:themeColor="hyperlink"/>
      <w:u w:val="single"/>
    </w:rPr>
  </w:style>
  <w:style w:type="character" w:styleId="Fett">
    <w:name w:val="Strong"/>
    <w:basedOn w:val="Absatz-Standardschriftart"/>
    <w:uiPriority w:val="22"/>
    <w:qFormat/>
    <w:rsid w:val="001A261E"/>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1A261E"/>
    <w:pPr>
      <w:spacing w:after="120" w:line="240" w:lineRule="atLeast"/>
    </w:pPr>
    <w:rPr>
      <w:rFonts w:ascii="Arial" w:eastAsia="Times New Roman" w:hAnsi="Arial" w:cs="Arial"/>
      <w:color w:val="404142"/>
      <w:sz w:val="18"/>
      <w:szCs w:val="1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844">
      <w:bodyDiv w:val="1"/>
      <w:marLeft w:val="0"/>
      <w:marRight w:val="0"/>
      <w:marTop w:val="0"/>
      <w:marBottom w:val="0"/>
      <w:divBdr>
        <w:top w:val="none" w:sz="0" w:space="0" w:color="auto"/>
        <w:left w:val="none" w:sz="0" w:space="0" w:color="auto"/>
        <w:bottom w:val="none" w:sz="0" w:space="0" w:color="auto"/>
        <w:right w:val="none" w:sz="0" w:space="0" w:color="auto"/>
      </w:divBdr>
      <w:divsChild>
        <w:div w:id="123813439">
          <w:marLeft w:val="0"/>
          <w:marRight w:val="0"/>
          <w:marTop w:val="0"/>
          <w:marBottom w:val="0"/>
          <w:divBdr>
            <w:top w:val="none" w:sz="0" w:space="0" w:color="auto"/>
            <w:left w:val="none" w:sz="0" w:space="0" w:color="auto"/>
            <w:bottom w:val="none" w:sz="0" w:space="0" w:color="auto"/>
            <w:right w:val="none" w:sz="0" w:space="0" w:color="auto"/>
          </w:divBdr>
          <w:divsChild>
            <w:div w:id="900142885">
              <w:marLeft w:val="0"/>
              <w:marRight w:val="0"/>
              <w:marTop w:val="0"/>
              <w:marBottom w:val="0"/>
              <w:divBdr>
                <w:top w:val="none" w:sz="0" w:space="0" w:color="auto"/>
                <w:left w:val="none" w:sz="0" w:space="0" w:color="auto"/>
                <w:bottom w:val="none" w:sz="0" w:space="0" w:color="auto"/>
                <w:right w:val="none" w:sz="0" w:space="0" w:color="auto"/>
              </w:divBdr>
              <w:divsChild>
                <w:div w:id="576793751">
                  <w:marLeft w:val="0"/>
                  <w:marRight w:val="0"/>
                  <w:marTop w:val="0"/>
                  <w:marBottom w:val="120"/>
                  <w:divBdr>
                    <w:top w:val="none" w:sz="0" w:space="0" w:color="auto"/>
                    <w:left w:val="none" w:sz="0" w:space="0" w:color="auto"/>
                    <w:bottom w:val="none" w:sz="0" w:space="0" w:color="auto"/>
                    <w:right w:val="none" w:sz="0" w:space="0" w:color="auto"/>
                  </w:divBdr>
                  <w:divsChild>
                    <w:div w:id="1269700363">
                      <w:marLeft w:val="420"/>
                      <w:marRight w:val="0"/>
                      <w:marTop w:val="0"/>
                      <w:marBottom w:val="0"/>
                      <w:divBdr>
                        <w:top w:val="none" w:sz="0" w:space="0" w:color="auto"/>
                        <w:left w:val="none" w:sz="0" w:space="0" w:color="auto"/>
                        <w:bottom w:val="none" w:sz="0" w:space="0" w:color="auto"/>
                        <w:right w:val="none" w:sz="0" w:space="0" w:color="auto"/>
                      </w:divBdr>
                      <w:divsChild>
                        <w:div w:id="1944923811">
                          <w:marLeft w:val="0"/>
                          <w:marRight w:val="0"/>
                          <w:marTop w:val="0"/>
                          <w:marBottom w:val="0"/>
                          <w:divBdr>
                            <w:top w:val="none" w:sz="0" w:space="0" w:color="auto"/>
                            <w:left w:val="none" w:sz="0" w:space="0" w:color="auto"/>
                            <w:bottom w:val="none" w:sz="0" w:space="0" w:color="auto"/>
                            <w:right w:val="none" w:sz="0" w:space="0" w:color="auto"/>
                          </w:divBdr>
                          <w:divsChild>
                            <w:div w:id="1550605868">
                              <w:marLeft w:val="0"/>
                              <w:marRight w:val="0"/>
                              <w:marTop w:val="0"/>
                              <w:marBottom w:val="0"/>
                              <w:divBdr>
                                <w:top w:val="none" w:sz="0" w:space="0" w:color="auto"/>
                                <w:left w:val="none" w:sz="0" w:space="0" w:color="auto"/>
                                <w:bottom w:val="none" w:sz="0" w:space="0" w:color="auto"/>
                                <w:right w:val="none" w:sz="0" w:space="0" w:color="auto"/>
                              </w:divBdr>
                              <w:divsChild>
                                <w:div w:id="1212502905">
                                  <w:marLeft w:val="0"/>
                                  <w:marRight w:val="0"/>
                                  <w:marTop w:val="0"/>
                                  <w:marBottom w:val="0"/>
                                  <w:divBdr>
                                    <w:top w:val="none" w:sz="0" w:space="0" w:color="auto"/>
                                    <w:left w:val="none" w:sz="0" w:space="0" w:color="auto"/>
                                    <w:bottom w:val="none" w:sz="0" w:space="0" w:color="auto"/>
                                    <w:right w:val="none" w:sz="0" w:space="0" w:color="auto"/>
                                  </w:divBdr>
                                  <w:divsChild>
                                    <w:div w:id="436995695">
                                      <w:marLeft w:val="0"/>
                                      <w:marRight w:val="0"/>
                                      <w:marTop w:val="0"/>
                                      <w:marBottom w:val="0"/>
                                      <w:divBdr>
                                        <w:top w:val="none" w:sz="0" w:space="0" w:color="auto"/>
                                        <w:left w:val="none" w:sz="0" w:space="0" w:color="auto"/>
                                        <w:bottom w:val="none" w:sz="0" w:space="0" w:color="auto"/>
                                        <w:right w:val="none" w:sz="0" w:space="0" w:color="auto"/>
                                      </w:divBdr>
                                      <w:divsChild>
                                        <w:div w:id="20980902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822560">
      <w:bodyDiv w:val="1"/>
      <w:marLeft w:val="0"/>
      <w:marRight w:val="0"/>
      <w:marTop w:val="0"/>
      <w:marBottom w:val="0"/>
      <w:divBdr>
        <w:top w:val="none" w:sz="0" w:space="0" w:color="auto"/>
        <w:left w:val="none" w:sz="0" w:space="0" w:color="auto"/>
        <w:bottom w:val="none" w:sz="0" w:space="0" w:color="auto"/>
        <w:right w:val="none" w:sz="0" w:space="0" w:color="auto"/>
      </w:divBdr>
    </w:div>
    <w:div w:id="1750226045">
      <w:bodyDiv w:val="1"/>
      <w:marLeft w:val="0"/>
      <w:marRight w:val="0"/>
      <w:marTop w:val="0"/>
      <w:marBottom w:val="0"/>
      <w:divBdr>
        <w:top w:val="none" w:sz="0" w:space="0" w:color="auto"/>
        <w:left w:val="none" w:sz="0" w:space="0" w:color="auto"/>
        <w:bottom w:val="none" w:sz="0" w:space="0" w:color="auto"/>
        <w:right w:val="none" w:sz="0" w:space="0" w:color="auto"/>
      </w:divBdr>
      <w:divsChild>
        <w:div w:id="260601500">
          <w:marLeft w:val="0"/>
          <w:marRight w:val="0"/>
          <w:marTop w:val="0"/>
          <w:marBottom w:val="0"/>
          <w:divBdr>
            <w:top w:val="none" w:sz="0" w:space="0" w:color="auto"/>
            <w:left w:val="none" w:sz="0" w:space="0" w:color="auto"/>
            <w:bottom w:val="none" w:sz="0" w:space="0" w:color="auto"/>
            <w:right w:val="none" w:sz="0" w:space="0" w:color="auto"/>
          </w:divBdr>
          <w:divsChild>
            <w:div w:id="2126657130">
              <w:marLeft w:val="0"/>
              <w:marRight w:val="0"/>
              <w:marTop w:val="0"/>
              <w:marBottom w:val="0"/>
              <w:divBdr>
                <w:top w:val="none" w:sz="0" w:space="0" w:color="auto"/>
                <w:left w:val="none" w:sz="0" w:space="0" w:color="auto"/>
                <w:bottom w:val="none" w:sz="0" w:space="0" w:color="auto"/>
                <w:right w:val="none" w:sz="0" w:space="0" w:color="auto"/>
              </w:divBdr>
              <w:divsChild>
                <w:div w:id="1251236480">
                  <w:marLeft w:val="0"/>
                  <w:marRight w:val="0"/>
                  <w:marTop w:val="0"/>
                  <w:marBottom w:val="120"/>
                  <w:divBdr>
                    <w:top w:val="none" w:sz="0" w:space="0" w:color="auto"/>
                    <w:left w:val="none" w:sz="0" w:space="0" w:color="auto"/>
                    <w:bottom w:val="none" w:sz="0" w:space="0" w:color="auto"/>
                    <w:right w:val="none" w:sz="0" w:space="0" w:color="auto"/>
                  </w:divBdr>
                  <w:divsChild>
                    <w:div w:id="1458179902">
                      <w:marLeft w:val="420"/>
                      <w:marRight w:val="0"/>
                      <w:marTop w:val="0"/>
                      <w:marBottom w:val="0"/>
                      <w:divBdr>
                        <w:top w:val="none" w:sz="0" w:space="0" w:color="auto"/>
                        <w:left w:val="none" w:sz="0" w:space="0" w:color="auto"/>
                        <w:bottom w:val="none" w:sz="0" w:space="0" w:color="auto"/>
                        <w:right w:val="none" w:sz="0" w:space="0" w:color="auto"/>
                      </w:divBdr>
                      <w:divsChild>
                        <w:div w:id="1354309910">
                          <w:marLeft w:val="0"/>
                          <w:marRight w:val="0"/>
                          <w:marTop w:val="0"/>
                          <w:marBottom w:val="0"/>
                          <w:divBdr>
                            <w:top w:val="none" w:sz="0" w:space="0" w:color="auto"/>
                            <w:left w:val="none" w:sz="0" w:space="0" w:color="auto"/>
                            <w:bottom w:val="none" w:sz="0" w:space="0" w:color="auto"/>
                            <w:right w:val="none" w:sz="0" w:space="0" w:color="auto"/>
                          </w:divBdr>
                          <w:divsChild>
                            <w:div w:id="810484425">
                              <w:marLeft w:val="0"/>
                              <w:marRight w:val="0"/>
                              <w:marTop w:val="0"/>
                              <w:marBottom w:val="0"/>
                              <w:divBdr>
                                <w:top w:val="none" w:sz="0" w:space="0" w:color="auto"/>
                                <w:left w:val="none" w:sz="0" w:space="0" w:color="auto"/>
                                <w:bottom w:val="none" w:sz="0" w:space="0" w:color="auto"/>
                                <w:right w:val="none" w:sz="0" w:space="0" w:color="auto"/>
                              </w:divBdr>
                              <w:divsChild>
                                <w:div w:id="662585386">
                                  <w:marLeft w:val="0"/>
                                  <w:marRight w:val="0"/>
                                  <w:marTop w:val="0"/>
                                  <w:marBottom w:val="0"/>
                                  <w:divBdr>
                                    <w:top w:val="none" w:sz="0" w:space="0" w:color="auto"/>
                                    <w:left w:val="none" w:sz="0" w:space="0" w:color="auto"/>
                                    <w:bottom w:val="none" w:sz="0" w:space="0" w:color="auto"/>
                                    <w:right w:val="none" w:sz="0" w:space="0" w:color="auto"/>
                                  </w:divBdr>
                                  <w:divsChild>
                                    <w:div w:id="1448549909">
                                      <w:marLeft w:val="0"/>
                                      <w:marRight w:val="0"/>
                                      <w:marTop w:val="0"/>
                                      <w:marBottom w:val="0"/>
                                      <w:divBdr>
                                        <w:top w:val="none" w:sz="0" w:space="0" w:color="auto"/>
                                        <w:left w:val="none" w:sz="0" w:space="0" w:color="auto"/>
                                        <w:bottom w:val="none" w:sz="0" w:space="0" w:color="auto"/>
                                        <w:right w:val="none" w:sz="0" w:space="0" w:color="auto"/>
                                      </w:divBdr>
                                      <w:divsChild>
                                        <w:div w:id="20549580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155770">
      <w:bodyDiv w:val="1"/>
      <w:marLeft w:val="0"/>
      <w:marRight w:val="0"/>
      <w:marTop w:val="0"/>
      <w:marBottom w:val="0"/>
      <w:divBdr>
        <w:top w:val="none" w:sz="0" w:space="0" w:color="auto"/>
        <w:left w:val="none" w:sz="0" w:space="0" w:color="auto"/>
        <w:bottom w:val="none" w:sz="0" w:space="0" w:color="auto"/>
        <w:right w:val="none" w:sz="0" w:space="0" w:color="auto"/>
      </w:divBdr>
      <w:divsChild>
        <w:div w:id="1207064772">
          <w:marLeft w:val="0"/>
          <w:marRight w:val="0"/>
          <w:marTop w:val="0"/>
          <w:marBottom w:val="0"/>
          <w:divBdr>
            <w:top w:val="none" w:sz="0" w:space="0" w:color="auto"/>
            <w:left w:val="none" w:sz="0" w:space="0" w:color="auto"/>
            <w:bottom w:val="none" w:sz="0" w:space="0" w:color="auto"/>
            <w:right w:val="none" w:sz="0" w:space="0" w:color="auto"/>
          </w:divBdr>
          <w:divsChild>
            <w:div w:id="1707020725">
              <w:marLeft w:val="0"/>
              <w:marRight w:val="0"/>
              <w:marTop w:val="0"/>
              <w:marBottom w:val="0"/>
              <w:divBdr>
                <w:top w:val="none" w:sz="0" w:space="0" w:color="auto"/>
                <w:left w:val="none" w:sz="0" w:space="0" w:color="auto"/>
                <w:bottom w:val="none" w:sz="0" w:space="0" w:color="auto"/>
                <w:right w:val="none" w:sz="0" w:space="0" w:color="auto"/>
              </w:divBdr>
              <w:divsChild>
                <w:div w:id="35085988">
                  <w:marLeft w:val="0"/>
                  <w:marRight w:val="0"/>
                  <w:marTop w:val="0"/>
                  <w:marBottom w:val="120"/>
                  <w:divBdr>
                    <w:top w:val="none" w:sz="0" w:space="0" w:color="auto"/>
                    <w:left w:val="none" w:sz="0" w:space="0" w:color="auto"/>
                    <w:bottom w:val="none" w:sz="0" w:space="0" w:color="auto"/>
                    <w:right w:val="none" w:sz="0" w:space="0" w:color="auto"/>
                  </w:divBdr>
                  <w:divsChild>
                    <w:div w:id="646520310">
                      <w:marLeft w:val="420"/>
                      <w:marRight w:val="0"/>
                      <w:marTop w:val="0"/>
                      <w:marBottom w:val="0"/>
                      <w:divBdr>
                        <w:top w:val="none" w:sz="0" w:space="0" w:color="auto"/>
                        <w:left w:val="none" w:sz="0" w:space="0" w:color="auto"/>
                        <w:bottom w:val="none" w:sz="0" w:space="0" w:color="auto"/>
                        <w:right w:val="none" w:sz="0" w:space="0" w:color="auto"/>
                      </w:divBdr>
                      <w:divsChild>
                        <w:div w:id="171920400">
                          <w:marLeft w:val="0"/>
                          <w:marRight w:val="0"/>
                          <w:marTop w:val="0"/>
                          <w:marBottom w:val="0"/>
                          <w:divBdr>
                            <w:top w:val="none" w:sz="0" w:space="0" w:color="auto"/>
                            <w:left w:val="none" w:sz="0" w:space="0" w:color="auto"/>
                            <w:bottom w:val="none" w:sz="0" w:space="0" w:color="auto"/>
                            <w:right w:val="none" w:sz="0" w:space="0" w:color="auto"/>
                          </w:divBdr>
                          <w:divsChild>
                            <w:div w:id="629625742">
                              <w:marLeft w:val="0"/>
                              <w:marRight w:val="0"/>
                              <w:marTop w:val="0"/>
                              <w:marBottom w:val="0"/>
                              <w:divBdr>
                                <w:top w:val="none" w:sz="0" w:space="0" w:color="auto"/>
                                <w:left w:val="none" w:sz="0" w:space="0" w:color="auto"/>
                                <w:bottom w:val="none" w:sz="0" w:space="0" w:color="auto"/>
                                <w:right w:val="none" w:sz="0" w:space="0" w:color="auto"/>
                              </w:divBdr>
                              <w:divsChild>
                                <w:div w:id="1516193104">
                                  <w:marLeft w:val="0"/>
                                  <w:marRight w:val="0"/>
                                  <w:marTop w:val="0"/>
                                  <w:marBottom w:val="0"/>
                                  <w:divBdr>
                                    <w:top w:val="none" w:sz="0" w:space="0" w:color="auto"/>
                                    <w:left w:val="none" w:sz="0" w:space="0" w:color="auto"/>
                                    <w:bottom w:val="none" w:sz="0" w:space="0" w:color="auto"/>
                                    <w:right w:val="none" w:sz="0" w:space="0" w:color="auto"/>
                                  </w:divBdr>
                                  <w:divsChild>
                                    <w:div w:id="44455274">
                                      <w:marLeft w:val="0"/>
                                      <w:marRight w:val="0"/>
                                      <w:marTop w:val="0"/>
                                      <w:marBottom w:val="0"/>
                                      <w:divBdr>
                                        <w:top w:val="none" w:sz="0" w:space="0" w:color="auto"/>
                                        <w:left w:val="none" w:sz="0" w:space="0" w:color="auto"/>
                                        <w:bottom w:val="none" w:sz="0" w:space="0" w:color="auto"/>
                                        <w:right w:val="none" w:sz="0" w:space="0" w:color="auto"/>
                                      </w:divBdr>
                                      <w:divsChild>
                                        <w:div w:id="37272792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le.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40FC4-D24F-4630-B94A-6FACFCB3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2</cp:revision>
  <cp:lastPrinted>2018-08-17T07:37:00Z</cp:lastPrinted>
  <dcterms:created xsi:type="dcterms:W3CDTF">2018-09-11T15:13:00Z</dcterms:created>
  <dcterms:modified xsi:type="dcterms:W3CDTF">2018-09-11T15:13:00Z</dcterms:modified>
</cp:coreProperties>
</file>